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4D" w:rsidRDefault="0094094D" w:rsidP="0094094D">
      <w:pPr>
        <w:pStyle w:val="1"/>
        <w:spacing w:before="0"/>
        <w:rPr>
          <w:b w:val="0"/>
          <w:bCs w:val="0"/>
          <w:kern w:val="1"/>
          <w:sz w:val="20"/>
          <w:szCs w:val="20"/>
          <w:lang w:eastAsia="ar-SA"/>
        </w:rPr>
      </w:pPr>
    </w:p>
    <w:p w:rsidR="005A322A" w:rsidRPr="009908E2" w:rsidRDefault="005A322A" w:rsidP="005A322A">
      <w:pPr>
        <w:pStyle w:val="1"/>
        <w:spacing w:before="0" w:beforeAutospacing="0" w:after="0" w:afterAutospacing="0"/>
        <w:rPr>
          <w:b w:val="0"/>
          <w:bCs w:val="0"/>
          <w:kern w:val="1"/>
          <w:sz w:val="28"/>
          <w:szCs w:val="28"/>
          <w:lang w:eastAsia="ar-SA"/>
        </w:rPr>
      </w:pPr>
      <w:r>
        <w:rPr>
          <w:b w:val="0"/>
          <w:bCs w:val="0"/>
          <w:kern w:val="1"/>
          <w:sz w:val="28"/>
          <w:szCs w:val="28"/>
          <w:lang w:eastAsia="ar-SA"/>
        </w:rPr>
        <w:t xml:space="preserve">Рассмотрено </w:t>
      </w:r>
      <w:r w:rsidRPr="009908E2">
        <w:rPr>
          <w:b w:val="0"/>
          <w:bCs w:val="0"/>
          <w:kern w:val="1"/>
          <w:sz w:val="28"/>
          <w:szCs w:val="28"/>
          <w:lang w:eastAsia="ar-SA"/>
        </w:rPr>
        <w:t xml:space="preserve">                                                    </w:t>
      </w:r>
      <w:r>
        <w:rPr>
          <w:b w:val="0"/>
          <w:bCs w:val="0"/>
          <w:kern w:val="1"/>
          <w:sz w:val="28"/>
          <w:szCs w:val="28"/>
          <w:lang w:eastAsia="ar-SA"/>
        </w:rPr>
        <w:t xml:space="preserve">      </w:t>
      </w:r>
      <w:r w:rsidRPr="009908E2">
        <w:rPr>
          <w:b w:val="0"/>
          <w:bCs w:val="0"/>
          <w:kern w:val="1"/>
          <w:sz w:val="28"/>
          <w:szCs w:val="28"/>
          <w:lang w:eastAsia="ar-SA"/>
        </w:rPr>
        <w:t xml:space="preserve"> «Утверждаю»</w:t>
      </w:r>
    </w:p>
    <w:p w:rsidR="005A322A" w:rsidRPr="009908E2" w:rsidRDefault="005A322A" w:rsidP="005A322A">
      <w:pPr>
        <w:pStyle w:val="1"/>
        <w:spacing w:before="0" w:beforeAutospacing="0" w:after="0" w:afterAutospacing="0"/>
        <w:rPr>
          <w:b w:val="0"/>
          <w:bCs w:val="0"/>
          <w:kern w:val="1"/>
          <w:sz w:val="28"/>
          <w:szCs w:val="28"/>
          <w:lang w:eastAsia="ar-SA"/>
        </w:rPr>
      </w:pPr>
      <w:r>
        <w:rPr>
          <w:b w:val="0"/>
          <w:bCs w:val="0"/>
          <w:kern w:val="1"/>
          <w:sz w:val="28"/>
          <w:szCs w:val="28"/>
          <w:lang w:eastAsia="ar-SA"/>
        </w:rPr>
        <w:t xml:space="preserve">на заседании </w:t>
      </w:r>
      <w:proofErr w:type="gramStart"/>
      <w:r>
        <w:rPr>
          <w:b w:val="0"/>
          <w:bCs w:val="0"/>
          <w:kern w:val="1"/>
          <w:sz w:val="28"/>
          <w:szCs w:val="28"/>
          <w:lang w:eastAsia="ar-SA"/>
        </w:rPr>
        <w:t>педагогического</w:t>
      </w:r>
      <w:proofErr w:type="gramEnd"/>
      <w:r w:rsidRPr="009908E2">
        <w:rPr>
          <w:b w:val="0"/>
          <w:bCs w:val="0"/>
          <w:kern w:val="1"/>
          <w:sz w:val="28"/>
          <w:szCs w:val="28"/>
          <w:lang w:eastAsia="ar-SA"/>
        </w:rPr>
        <w:t xml:space="preserve">                         </w:t>
      </w:r>
      <w:r>
        <w:rPr>
          <w:b w:val="0"/>
          <w:bCs w:val="0"/>
          <w:kern w:val="1"/>
          <w:sz w:val="28"/>
          <w:szCs w:val="28"/>
          <w:lang w:eastAsia="ar-SA"/>
        </w:rPr>
        <w:t xml:space="preserve">      </w:t>
      </w:r>
      <w:r w:rsidRPr="009908E2">
        <w:rPr>
          <w:b w:val="0"/>
          <w:bCs w:val="0"/>
          <w:kern w:val="1"/>
          <w:sz w:val="28"/>
          <w:szCs w:val="28"/>
          <w:lang w:eastAsia="ar-SA"/>
        </w:rPr>
        <w:t xml:space="preserve">Директор МАУ ДО </w:t>
      </w:r>
    </w:p>
    <w:p w:rsidR="005A322A" w:rsidRPr="009908E2" w:rsidRDefault="005A322A" w:rsidP="005A322A">
      <w:pPr>
        <w:pStyle w:val="1"/>
        <w:spacing w:before="0" w:beforeAutospacing="0" w:after="0" w:afterAutospacing="0"/>
        <w:rPr>
          <w:b w:val="0"/>
          <w:bCs w:val="0"/>
          <w:kern w:val="1"/>
          <w:sz w:val="28"/>
          <w:szCs w:val="28"/>
          <w:lang w:eastAsia="ar-SA"/>
        </w:rPr>
      </w:pPr>
      <w:r>
        <w:rPr>
          <w:b w:val="0"/>
          <w:bCs w:val="0"/>
          <w:kern w:val="1"/>
          <w:sz w:val="28"/>
          <w:szCs w:val="28"/>
          <w:lang w:eastAsia="ar-SA"/>
        </w:rPr>
        <w:t xml:space="preserve">совета                                                                      </w:t>
      </w:r>
      <w:r w:rsidRPr="009908E2">
        <w:rPr>
          <w:b w:val="0"/>
          <w:bCs w:val="0"/>
          <w:kern w:val="1"/>
          <w:sz w:val="28"/>
          <w:szCs w:val="28"/>
          <w:lang w:eastAsia="ar-SA"/>
        </w:rPr>
        <w:t>«ДШИ им.С.Абдуллина»</w:t>
      </w:r>
    </w:p>
    <w:p w:rsidR="005A322A" w:rsidRPr="009908E2" w:rsidRDefault="005A322A" w:rsidP="005A322A">
      <w:pPr>
        <w:pStyle w:val="1"/>
        <w:spacing w:before="0" w:beforeAutospacing="0" w:after="0" w:afterAutospacing="0"/>
        <w:rPr>
          <w:b w:val="0"/>
          <w:bCs w:val="0"/>
          <w:kern w:val="1"/>
          <w:sz w:val="28"/>
          <w:szCs w:val="28"/>
          <w:lang w:eastAsia="ar-SA"/>
        </w:rPr>
      </w:pPr>
      <w:r>
        <w:rPr>
          <w:b w:val="0"/>
          <w:bCs w:val="0"/>
          <w:kern w:val="1"/>
          <w:sz w:val="28"/>
          <w:szCs w:val="28"/>
          <w:lang w:eastAsia="ar-SA"/>
        </w:rPr>
        <w:t>Протокол № 3</w:t>
      </w:r>
      <w:r w:rsidRPr="009908E2">
        <w:rPr>
          <w:b w:val="0"/>
          <w:bCs w:val="0"/>
          <w:kern w:val="1"/>
          <w:sz w:val="28"/>
          <w:szCs w:val="28"/>
          <w:lang w:eastAsia="ar-SA"/>
        </w:rPr>
        <w:t xml:space="preserve">                </w:t>
      </w:r>
      <w:r>
        <w:rPr>
          <w:b w:val="0"/>
          <w:bCs w:val="0"/>
          <w:kern w:val="1"/>
          <w:sz w:val="28"/>
          <w:szCs w:val="28"/>
          <w:lang w:eastAsia="ar-SA"/>
        </w:rPr>
        <w:t xml:space="preserve">                                          </w:t>
      </w:r>
      <w:proofErr w:type="spellStart"/>
      <w:r w:rsidRPr="009908E2">
        <w:rPr>
          <w:b w:val="0"/>
          <w:bCs w:val="0"/>
          <w:kern w:val="1"/>
          <w:sz w:val="28"/>
          <w:szCs w:val="28"/>
          <w:lang w:eastAsia="ar-SA"/>
        </w:rPr>
        <w:t>___________Г.Д.Хасанова</w:t>
      </w:r>
      <w:proofErr w:type="spellEnd"/>
    </w:p>
    <w:p w:rsidR="005A322A" w:rsidRPr="009908E2" w:rsidRDefault="005A322A" w:rsidP="005A322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9908E2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>
        <w:rPr>
          <w:rFonts w:ascii="Times New Roman" w:hAnsi="Times New Roman" w:cs="Times New Roman"/>
          <w:color w:val="000000"/>
          <w:sz w:val="28"/>
          <w:szCs w:val="28"/>
        </w:rPr>
        <w:t>20» января 2021</w:t>
      </w:r>
      <w:r w:rsidRPr="009908E2">
        <w:rPr>
          <w:rFonts w:ascii="Times New Roman" w:hAnsi="Times New Roman" w:cs="Times New Roman"/>
          <w:color w:val="000000"/>
          <w:sz w:val="28"/>
          <w:szCs w:val="28"/>
        </w:rPr>
        <w:t xml:space="preserve">г.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9908E2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908E2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января  2021</w:t>
      </w:r>
      <w:r w:rsidRPr="009908E2">
        <w:rPr>
          <w:rFonts w:ascii="Times New Roman" w:hAnsi="Times New Roman" w:cs="Times New Roman"/>
          <w:color w:val="000000"/>
          <w:sz w:val="28"/>
          <w:szCs w:val="28"/>
        </w:rPr>
        <w:t>г</w:t>
      </w:r>
    </w:p>
    <w:p w:rsidR="005A322A" w:rsidRPr="009908E2" w:rsidRDefault="005A322A" w:rsidP="005A322A">
      <w:pPr>
        <w:rPr>
          <w:rFonts w:ascii="Times New Roman" w:hAnsi="Times New Roman" w:cs="Times New Roman"/>
          <w:sz w:val="28"/>
          <w:szCs w:val="28"/>
        </w:rPr>
      </w:pPr>
    </w:p>
    <w:p w:rsidR="005A322A" w:rsidRDefault="005A322A" w:rsidP="005A322A"/>
    <w:p w:rsidR="00E5512B" w:rsidRDefault="00E5512B" w:rsidP="0094094D"/>
    <w:p w:rsidR="00E5512B" w:rsidRDefault="00E5512B" w:rsidP="0094094D"/>
    <w:p w:rsidR="00E5512B" w:rsidRDefault="00E5512B" w:rsidP="0094094D"/>
    <w:p w:rsidR="0094094D" w:rsidRDefault="0094094D" w:rsidP="0094094D"/>
    <w:p w:rsidR="0094094D" w:rsidRPr="00E5512B" w:rsidRDefault="008F60C6" w:rsidP="0094094D">
      <w:pPr>
        <w:spacing w:after="0" w:line="360" w:lineRule="auto"/>
        <w:jc w:val="center"/>
        <w:rPr>
          <w:rStyle w:val="a3"/>
          <w:rFonts w:ascii="Times New Roman" w:hAnsi="Times New Roman" w:cs="Times New Roman"/>
          <w:sz w:val="32"/>
          <w:szCs w:val="32"/>
        </w:rPr>
      </w:pPr>
      <w:r w:rsidRPr="00E5512B">
        <w:rPr>
          <w:rStyle w:val="a3"/>
          <w:rFonts w:ascii="Times New Roman" w:hAnsi="Times New Roman" w:cs="Times New Roman"/>
          <w:sz w:val="32"/>
          <w:szCs w:val="32"/>
        </w:rPr>
        <w:t xml:space="preserve">Положение о комиссии по </w:t>
      </w:r>
      <w:proofErr w:type="spellStart"/>
      <w:r w:rsidRPr="00E5512B">
        <w:rPr>
          <w:rStyle w:val="a3"/>
          <w:rFonts w:ascii="Times New Roman" w:hAnsi="Times New Roman" w:cs="Times New Roman"/>
          <w:sz w:val="32"/>
          <w:szCs w:val="32"/>
        </w:rPr>
        <w:t>антикоррупционной</w:t>
      </w:r>
      <w:proofErr w:type="spellEnd"/>
      <w:r w:rsidRPr="00E5512B">
        <w:rPr>
          <w:rStyle w:val="a3"/>
          <w:rFonts w:ascii="Times New Roman" w:hAnsi="Times New Roman" w:cs="Times New Roman"/>
          <w:sz w:val="32"/>
          <w:szCs w:val="32"/>
        </w:rPr>
        <w:t xml:space="preserve"> политике</w:t>
      </w:r>
      <w:r w:rsidR="0094094D" w:rsidRPr="00E5512B">
        <w:rPr>
          <w:rStyle w:val="a3"/>
          <w:rFonts w:ascii="Times New Roman" w:hAnsi="Times New Roman" w:cs="Times New Roman"/>
          <w:sz w:val="32"/>
          <w:szCs w:val="32"/>
        </w:rPr>
        <w:t> </w:t>
      </w:r>
      <w:r w:rsidR="00E5512B">
        <w:rPr>
          <w:rStyle w:val="a3"/>
          <w:rFonts w:ascii="Times New Roman" w:hAnsi="Times New Roman" w:cs="Times New Roman"/>
          <w:sz w:val="32"/>
          <w:szCs w:val="32"/>
        </w:rPr>
        <w:t xml:space="preserve">МАУ </w:t>
      </w:r>
      <w:proofErr w:type="gramStart"/>
      <w:r w:rsidR="00E5512B">
        <w:rPr>
          <w:rStyle w:val="a3"/>
          <w:rFonts w:ascii="Times New Roman" w:hAnsi="Times New Roman" w:cs="Times New Roman"/>
          <w:sz w:val="32"/>
          <w:szCs w:val="32"/>
        </w:rPr>
        <w:t>ДО</w:t>
      </w:r>
      <w:proofErr w:type="gramEnd"/>
      <w:r w:rsidR="00E5512B">
        <w:rPr>
          <w:rStyle w:val="a3"/>
          <w:rFonts w:ascii="Times New Roman" w:hAnsi="Times New Roman" w:cs="Times New Roman"/>
          <w:sz w:val="32"/>
          <w:szCs w:val="32"/>
        </w:rPr>
        <w:t xml:space="preserve"> «</w:t>
      </w:r>
      <w:proofErr w:type="gramStart"/>
      <w:r w:rsidR="00E5512B">
        <w:rPr>
          <w:rStyle w:val="a3"/>
          <w:rFonts w:ascii="Times New Roman" w:hAnsi="Times New Roman" w:cs="Times New Roman"/>
          <w:sz w:val="32"/>
          <w:szCs w:val="32"/>
        </w:rPr>
        <w:t>Детская</w:t>
      </w:r>
      <w:proofErr w:type="gramEnd"/>
      <w:r w:rsidR="00E5512B">
        <w:rPr>
          <w:rStyle w:val="a3"/>
          <w:rFonts w:ascii="Times New Roman" w:hAnsi="Times New Roman" w:cs="Times New Roman"/>
          <w:sz w:val="32"/>
          <w:szCs w:val="32"/>
        </w:rPr>
        <w:t xml:space="preserve"> школа искусств им.С.Абдуллина» муниципального района </w:t>
      </w:r>
      <w:proofErr w:type="spellStart"/>
      <w:r w:rsidR="00E5512B">
        <w:rPr>
          <w:rStyle w:val="a3"/>
          <w:rFonts w:ascii="Times New Roman" w:hAnsi="Times New Roman" w:cs="Times New Roman"/>
          <w:sz w:val="32"/>
          <w:szCs w:val="32"/>
        </w:rPr>
        <w:t>Зианчуринский</w:t>
      </w:r>
      <w:proofErr w:type="spellEnd"/>
      <w:r w:rsidR="00E5512B">
        <w:rPr>
          <w:rStyle w:val="a3"/>
          <w:rFonts w:ascii="Times New Roman" w:hAnsi="Times New Roman" w:cs="Times New Roman"/>
          <w:sz w:val="32"/>
          <w:szCs w:val="32"/>
        </w:rPr>
        <w:t xml:space="preserve"> район Республики Башкортостан</w:t>
      </w:r>
    </w:p>
    <w:p w:rsidR="0094094D" w:rsidRPr="00E5512B" w:rsidRDefault="0094094D" w:rsidP="0094094D">
      <w:pPr>
        <w:spacing w:after="0" w:line="360" w:lineRule="auto"/>
        <w:jc w:val="center"/>
        <w:rPr>
          <w:rStyle w:val="a3"/>
          <w:rFonts w:ascii="Times New Roman" w:hAnsi="Times New Roman" w:cs="Times New Roman"/>
          <w:sz w:val="32"/>
          <w:szCs w:val="32"/>
        </w:rPr>
      </w:pPr>
    </w:p>
    <w:p w:rsidR="0094094D" w:rsidRPr="00E5512B" w:rsidRDefault="0094094D" w:rsidP="0094094D">
      <w:pPr>
        <w:spacing w:after="0" w:line="360" w:lineRule="auto"/>
        <w:jc w:val="center"/>
        <w:rPr>
          <w:rStyle w:val="a3"/>
          <w:rFonts w:ascii="Times New Roman" w:hAnsi="Times New Roman" w:cs="Times New Roman"/>
          <w:sz w:val="32"/>
          <w:szCs w:val="32"/>
        </w:rPr>
      </w:pPr>
    </w:p>
    <w:p w:rsidR="0094094D" w:rsidRDefault="0094094D" w:rsidP="0094094D">
      <w:pPr>
        <w:spacing w:after="0" w:line="36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4094D" w:rsidRDefault="0094094D" w:rsidP="0094094D">
      <w:pPr>
        <w:spacing w:after="0" w:line="36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4094D" w:rsidRDefault="0094094D" w:rsidP="0094094D">
      <w:pPr>
        <w:spacing w:after="0" w:line="36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4094D" w:rsidRDefault="0094094D" w:rsidP="0094094D">
      <w:pPr>
        <w:spacing w:after="0" w:line="36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4094D" w:rsidRDefault="0094094D" w:rsidP="0094094D">
      <w:pPr>
        <w:spacing w:after="0" w:line="36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4094D" w:rsidRDefault="0094094D" w:rsidP="0094094D">
      <w:pPr>
        <w:spacing w:after="0" w:line="36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4094D" w:rsidRDefault="0094094D" w:rsidP="0094094D">
      <w:pPr>
        <w:spacing w:after="0" w:line="36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4094D" w:rsidRDefault="0094094D" w:rsidP="0094094D">
      <w:pPr>
        <w:spacing w:after="0" w:line="36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4094D" w:rsidRDefault="0094094D" w:rsidP="0094094D">
      <w:pPr>
        <w:spacing w:after="0" w:line="36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4094D" w:rsidRDefault="0094094D" w:rsidP="0094094D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DD51FB" w:rsidRDefault="00DD51FB" w:rsidP="00E5512B">
      <w:pPr>
        <w:spacing w:after="0" w:line="360" w:lineRule="auto"/>
        <w:contextualSpacing/>
        <w:rPr>
          <w:rStyle w:val="a3"/>
          <w:rFonts w:ascii="Times New Roman" w:hAnsi="Times New Roman" w:cs="Times New Roman"/>
          <w:sz w:val="28"/>
          <w:szCs w:val="28"/>
        </w:rPr>
      </w:pPr>
    </w:p>
    <w:p w:rsidR="00E5512B" w:rsidRPr="008D3D7D" w:rsidRDefault="00E5512B" w:rsidP="00E5512B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365F9" w:rsidRPr="00E5512B" w:rsidRDefault="00D365F9" w:rsidP="00E551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комиссии по </w:t>
      </w:r>
      <w:proofErr w:type="spellStart"/>
      <w:r w:rsidRPr="00E5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антикоррупционной</w:t>
      </w:r>
      <w:proofErr w:type="spellEnd"/>
      <w:r w:rsidRPr="00E5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политике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целях защиты прав и свобод граждан, обеспечения законности, правопорядка и общественной безопасности в организации. Определяет задачи, основные принципы противодействия коррупции и меры предупреждения </w:t>
      </w:r>
      <w:proofErr w:type="spellStart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коррупционныхправонарушений</w:t>
      </w:r>
      <w:proofErr w:type="spellEnd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Основные понятия, применяемые в настоящем положении.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 положении  используются следующие основные понятия: </w:t>
      </w:r>
    </w:p>
    <w:p w:rsidR="00D365F9" w:rsidRPr="00E5512B" w:rsidRDefault="00D365F9" w:rsidP="00E5512B">
      <w:pPr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65F9" w:rsidRPr="00E5512B" w:rsidRDefault="00D365F9" w:rsidP="00E5512B">
      <w:pPr>
        <w:spacing w:after="0" w:line="360" w:lineRule="auto"/>
        <w:ind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- </w:t>
      </w:r>
      <w:proofErr w:type="spellStart"/>
      <w:r w:rsidRPr="00E5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антикоррупционная</w:t>
      </w:r>
      <w:proofErr w:type="spellEnd"/>
      <w:r w:rsidRPr="00E5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политика</w:t>
      </w: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деятельность  </w:t>
      </w:r>
      <w:r w:rsidR="00E5512B"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ДО «ДШИ им.С.Абдуллина»</w:t>
      </w: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политике, направленной на создание эффективной системы противодействия коррупции;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5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антикоррупционная</w:t>
      </w:r>
      <w:proofErr w:type="spellEnd"/>
      <w:r w:rsidRPr="00E5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экспертиза </w:t>
      </w: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- деятельность специалистов по выявлению и описанию </w:t>
      </w:r>
      <w:proofErr w:type="spellStart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-  </w:t>
      </w:r>
      <w:r w:rsidRPr="00E5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коррупция -</w:t>
      </w: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</w:t>
      </w:r>
      <w:r w:rsidR="00E5512B"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ДО «ДШИ им.С.Абдуллина»</w:t>
      </w: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  <w:proofErr w:type="gramEnd"/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коррупционное правонарушение</w:t>
      </w: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E5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коррупциогенный</w:t>
      </w:r>
      <w:proofErr w:type="spellEnd"/>
      <w:r w:rsidRPr="00E5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фактор</w:t>
      </w: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-  </w:t>
      </w:r>
      <w:r w:rsidRPr="00E5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предупреждение коррупции </w:t>
      </w:r>
      <w:proofErr w:type="gramStart"/>
      <w:r w:rsidRPr="00E5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  организации  по </w:t>
      </w:r>
      <w:proofErr w:type="spellStart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субъекты </w:t>
      </w:r>
      <w:proofErr w:type="spellStart"/>
      <w:r w:rsidRPr="00E5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антикоррупционной</w:t>
      </w:r>
      <w:proofErr w:type="spellEnd"/>
      <w:r w:rsidRPr="00E5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политики</w:t>
      </w: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общественные и иные организации, уполномоченные в пределах своей компетенции осуществлять противодействие коррупции.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принципы противодействия коррупции.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коррупции в организации осуществляется на основе следующих основных принципов: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приоритета профилактических мер, направленных на недопущение формирования причин и условий, порождающих коррупцию;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-  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приоритета защиты прав и законных интересов физических и юридических лиц;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-  взаимодействия с общественными объединениями и гражданами.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Основные меры предупреждения коррупционных правонарушений. 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коррупционных правонарушений осуществляется путем применения следующих мер: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разработка и реализация </w:t>
      </w:r>
      <w:proofErr w:type="spellStart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программ;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</w:t>
      </w:r>
      <w:proofErr w:type="spellStart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правовых актов и их проектов;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-  </w:t>
      </w:r>
      <w:proofErr w:type="spellStart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антикоррупционное</w:t>
      </w:r>
      <w:proofErr w:type="spellEnd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и пропаганда;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меры, предусмотренные законодательством Российской Федерации.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 План мероприятий по реализации стратегии </w:t>
      </w:r>
      <w:proofErr w:type="spellStart"/>
      <w:r w:rsidRPr="00E5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антикоррупционной</w:t>
      </w:r>
      <w:proofErr w:type="spellEnd"/>
      <w:r w:rsidRPr="00E5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политики.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План мероприятий по реализации стратегии </w:t>
      </w:r>
      <w:proofErr w:type="spellStart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  организации.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 План мероприятий по реализации стратегии </w:t>
      </w:r>
      <w:proofErr w:type="spellStart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входит в состав комплексной программы профилактики правонарушений.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 Разработка и принятие плана мероприятий по реализации стратегии </w:t>
      </w:r>
      <w:proofErr w:type="spellStart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осуществляется в порядке, установленном законодательством.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spellStart"/>
      <w:r w:rsidRPr="00E5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Антикоррупционная</w:t>
      </w:r>
      <w:proofErr w:type="spellEnd"/>
      <w:r w:rsidRPr="00E5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экспертиза правовых актов и их проектов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5.1.  </w:t>
      </w:r>
      <w:proofErr w:type="spellStart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Решение о проведении </w:t>
      </w:r>
      <w:proofErr w:type="spellStart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правовых актов и их проектов принимается руководителем </w:t>
      </w:r>
      <w:proofErr w:type="spellStart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огранизации</w:t>
      </w:r>
      <w:proofErr w:type="spellEnd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Граждане (ученики, родители, работники) вправе обратиться к председателю комиссии по </w:t>
      </w:r>
      <w:proofErr w:type="spellStart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политике организации  с обращением о проведении </w:t>
      </w:r>
      <w:proofErr w:type="spellStart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действующих правовых актов.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proofErr w:type="spellStart"/>
      <w:r w:rsidRPr="00E5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Антикоррупционное</w:t>
      </w:r>
      <w:proofErr w:type="spellEnd"/>
      <w:r w:rsidRPr="00E5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образование и пропаганда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 Для решения задач по формированию </w:t>
      </w:r>
      <w:proofErr w:type="spellStart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мировоззрения, повышения уровня правосознания и правовой культуры, в учреждении  в установленном порядке организуется изучение правовых и морально-этических аспектов деятельности.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Организация </w:t>
      </w:r>
      <w:proofErr w:type="spellStart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осуществляется</w:t>
      </w:r>
      <w:proofErr w:type="gramStart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6.3.  </w:t>
      </w:r>
      <w:proofErr w:type="spellStart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пропаганда представляет собой целенаправленную деятельность средств массовой информации, координируемую и </w:t>
      </w: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стимулируемую системой государственных заказов, содержанием которой являются просветительская работа в организации  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 Организация </w:t>
      </w:r>
      <w:proofErr w:type="spellStart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пропаганды осуществляется в соответствии с законодательством Российской Федерации.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Внедрение </w:t>
      </w:r>
      <w:proofErr w:type="spellStart"/>
      <w:r w:rsidRPr="00E5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антикоррупционных</w:t>
      </w:r>
      <w:proofErr w:type="spellEnd"/>
      <w:r w:rsidRPr="00E5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механизмов.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Проведение совещания с работниками по вопросам </w:t>
      </w:r>
      <w:proofErr w:type="spellStart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в культуре.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7.2. Усиление разъяснительной работы среди сотрудников по недопущению фактов вымогательства и получения денежных средств.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Участие в комплексных проверках организации  по порядку привлечения внебюджетных средств и их целевому использованию.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7.4.  Усиление контроля  за ведением документов строгой отчетности</w:t>
      </w:r>
      <w:proofErr w:type="gramStart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 Анализ о состоянии работы и мерах по предупреждению коррупционных правонарушений в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</w:t>
      </w:r>
      <w:proofErr w:type="spellStart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7.6.  Анализ заявлений, обращений граждан на предмет наличия в них информации о фактах коррупции в организацию.  Принятие по результатам проверок организационных мер, направленных на предупреждение подобных фактов.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7.7.  Обеспечение работы телефона «горячей линии» в период подготовки к итоговой аттестации по форме Единого государственного экзамена.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65F9" w:rsidRPr="00E5512B" w:rsidRDefault="00D365F9" w:rsidP="00E5512B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65F9" w:rsidRPr="00E5512B" w:rsidSect="00D365F9">
      <w:pgSz w:w="12240" w:h="15840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5E5"/>
    <w:rsid w:val="000823AC"/>
    <w:rsid w:val="000D2654"/>
    <w:rsid w:val="000E36A8"/>
    <w:rsid w:val="000F3716"/>
    <w:rsid w:val="00156F83"/>
    <w:rsid w:val="00186CBD"/>
    <w:rsid w:val="001B6957"/>
    <w:rsid w:val="002738E8"/>
    <w:rsid w:val="00281DFE"/>
    <w:rsid w:val="002F4C24"/>
    <w:rsid w:val="00356B2E"/>
    <w:rsid w:val="00381433"/>
    <w:rsid w:val="003C7779"/>
    <w:rsid w:val="004332B8"/>
    <w:rsid w:val="00457C9E"/>
    <w:rsid w:val="00465440"/>
    <w:rsid w:val="004C0AD0"/>
    <w:rsid w:val="00586FFA"/>
    <w:rsid w:val="005A322A"/>
    <w:rsid w:val="005F7BB5"/>
    <w:rsid w:val="006605E5"/>
    <w:rsid w:val="00660E06"/>
    <w:rsid w:val="006B1A4B"/>
    <w:rsid w:val="007078AB"/>
    <w:rsid w:val="0073670A"/>
    <w:rsid w:val="0074323A"/>
    <w:rsid w:val="007C01B2"/>
    <w:rsid w:val="007C4333"/>
    <w:rsid w:val="007F764C"/>
    <w:rsid w:val="00820F76"/>
    <w:rsid w:val="008D3D7D"/>
    <w:rsid w:val="008F60C6"/>
    <w:rsid w:val="009176C6"/>
    <w:rsid w:val="0094094D"/>
    <w:rsid w:val="00943309"/>
    <w:rsid w:val="009E60D4"/>
    <w:rsid w:val="00AB2BA1"/>
    <w:rsid w:val="00AF1B2B"/>
    <w:rsid w:val="00B01C7E"/>
    <w:rsid w:val="00B06C4C"/>
    <w:rsid w:val="00B91FED"/>
    <w:rsid w:val="00C07DF5"/>
    <w:rsid w:val="00C241A1"/>
    <w:rsid w:val="00C7425C"/>
    <w:rsid w:val="00D126C0"/>
    <w:rsid w:val="00D23F48"/>
    <w:rsid w:val="00D365F9"/>
    <w:rsid w:val="00DB4BB7"/>
    <w:rsid w:val="00DD51FB"/>
    <w:rsid w:val="00E16913"/>
    <w:rsid w:val="00E5512B"/>
    <w:rsid w:val="00EC4071"/>
    <w:rsid w:val="00EC6E0F"/>
    <w:rsid w:val="00ED4D55"/>
    <w:rsid w:val="00F14CB0"/>
    <w:rsid w:val="00F31760"/>
    <w:rsid w:val="00F75998"/>
    <w:rsid w:val="00F75BBF"/>
    <w:rsid w:val="00F87798"/>
    <w:rsid w:val="00FD4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7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D3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D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D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3D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Strong"/>
    <w:basedOn w:val="a0"/>
    <w:uiPriority w:val="22"/>
    <w:qFormat/>
    <w:rsid w:val="008D3D7D"/>
    <w:rPr>
      <w:b/>
      <w:bCs/>
    </w:rPr>
  </w:style>
  <w:style w:type="table" w:styleId="a4">
    <w:name w:val="Table Grid"/>
    <w:basedOn w:val="a1"/>
    <w:uiPriority w:val="59"/>
    <w:rsid w:val="008D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D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D3D7D"/>
    <w:rPr>
      <w:i/>
      <w:iCs/>
    </w:rPr>
  </w:style>
  <w:style w:type="paragraph" w:customStyle="1" w:styleId="100">
    <w:name w:val="10"/>
    <w:basedOn w:val="a"/>
    <w:rsid w:val="008D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unhideWhenUsed/>
    <w:rsid w:val="008D3D7D"/>
  </w:style>
  <w:style w:type="paragraph" w:styleId="a8">
    <w:name w:val="Subtitle"/>
    <w:basedOn w:val="a"/>
    <w:next w:val="a"/>
    <w:link w:val="a9"/>
    <w:uiPriority w:val="11"/>
    <w:qFormat/>
    <w:rsid w:val="00F75BB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F75BBF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F75BB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C4333"/>
  </w:style>
  <w:style w:type="paragraph" w:styleId="ab">
    <w:name w:val="Balloon Text"/>
    <w:basedOn w:val="a"/>
    <w:link w:val="ac"/>
    <w:uiPriority w:val="99"/>
    <w:semiHidden/>
    <w:unhideWhenUsed/>
    <w:rsid w:val="00F1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14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89BBB-06CC-4A75-A1DB-D6E4DE58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Директор ДШИ</cp:lastModifiedBy>
  <cp:revision>51</cp:revision>
  <cp:lastPrinted>2021-02-08T05:37:00Z</cp:lastPrinted>
  <dcterms:created xsi:type="dcterms:W3CDTF">2021-02-05T07:03:00Z</dcterms:created>
  <dcterms:modified xsi:type="dcterms:W3CDTF">2021-02-08T05:39:00Z</dcterms:modified>
</cp:coreProperties>
</file>